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7A" w:rsidRDefault="004A62C3" w:rsidP="006B5C00">
      <w:pPr>
        <w:tabs>
          <w:tab w:val="left" w:pos="142"/>
        </w:tabs>
        <w:ind w:left="142" w:right="-1008" w:hanging="322"/>
        <w:jc w:val="both"/>
        <w:rPr>
          <w:b/>
        </w:rPr>
      </w:pPr>
      <w:r w:rsidRPr="00B0612C">
        <w:rPr>
          <w:b/>
        </w:rPr>
        <w:t xml:space="preserve">1. </w:t>
      </w:r>
      <w:r w:rsidR="0064498F">
        <w:rPr>
          <w:b/>
        </w:rPr>
        <w:t>Veka</w:t>
      </w:r>
      <w:r w:rsidR="00B0612C" w:rsidRPr="00B0612C">
        <w:rPr>
          <w:b/>
        </w:rPr>
        <w:t>let</w:t>
      </w:r>
      <w:r w:rsidRPr="00B0612C">
        <w:rPr>
          <w:b/>
        </w:rPr>
        <w:t xml:space="preserve"> </w:t>
      </w:r>
      <w:r w:rsidR="00B0612C" w:rsidRPr="00B0612C">
        <w:rPr>
          <w:b/>
        </w:rPr>
        <w:t>Durumu:</w:t>
      </w:r>
    </w:p>
    <w:p w:rsidR="004A62C3" w:rsidRDefault="00D45305" w:rsidP="00817085">
      <w:pPr>
        <w:numPr>
          <w:ilvl w:val="0"/>
          <w:numId w:val="8"/>
        </w:numPr>
        <w:tabs>
          <w:tab w:val="left" w:pos="426"/>
        </w:tabs>
        <w:ind w:left="426" w:right="-1008" w:hanging="426"/>
        <w:jc w:val="both"/>
      </w:pPr>
      <w:r>
        <w:t xml:space="preserve">Meclis Başkanının vekili Meclis Başkan Yardımcısıdır. </w:t>
      </w:r>
    </w:p>
    <w:p w:rsidR="007326A9" w:rsidRDefault="007326A9" w:rsidP="006B5C00">
      <w:pPr>
        <w:tabs>
          <w:tab w:val="left" w:pos="142"/>
        </w:tabs>
        <w:ind w:left="142" w:right="-1008" w:hanging="322"/>
        <w:jc w:val="both"/>
        <w:rPr>
          <w:b/>
        </w:rPr>
      </w:pPr>
    </w:p>
    <w:p w:rsidR="004A62C3" w:rsidRPr="00B0612C" w:rsidRDefault="004A62C3" w:rsidP="006B5C00">
      <w:pPr>
        <w:tabs>
          <w:tab w:val="left" w:pos="142"/>
        </w:tabs>
        <w:ind w:left="142" w:right="-1008" w:hanging="322"/>
        <w:jc w:val="both"/>
        <w:rPr>
          <w:b/>
        </w:rPr>
      </w:pPr>
      <w:r w:rsidRPr="00B0612C">
        <w:rPr>
          <w:b/>
        </w:rPr>
        <w:t xml:space="preserve">2. Yetki ve </w:t>
      </w:r>
      <w:r w:rsidR="00B0612C" w:rsidRPr="00B0612C">
        <w:rPr>
          <w:b/>
        </w:rPr>
        <w:t>Sorumluluklar:</w:t>
      </w:r>
    </w:p>
    <w:p w:rsidR="006C365C" w:rsidRPr="00626A5C" w:rsidRDefault="006C365C" w:rsidP="00817085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626A5C">
        <w:rPr>
          <w:sz w:val="22"/>
          <w:szCs w:val="22"/>
        </w:rPr>
        <w:t xml:space="preserve">Oda Meclisini sevk ve idare etmek, Meclis toplantılarını yönetmek, </w:t>
      </w:r>
    </w:p>
    <w:p w:rsidR="006C365C" w:rsidRPr="00817085" w:rsidRDefault="006C365C" w:rsidP="00817085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626A5C">
        <w:rPr>
          <w:sz w:val="22"/>
          <w:szCs w:val="22"/>
        </w:rPr>
        <w:t xml:space="preserve">Oda Meclis toplantısının gündemini hazırlamak, toplantı günleri ve saatlerini tespit etmek, </w:t>
      </w:r>
    </w:p>
    <w:p w:rsidR="006C365C" w:rsidRPr="00626A5C" w:rsidRDefault="006C365C" w:rsidP="00817085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626A5C">
        <w:rPr>
          <w:sz w:val="22"/>
          <w:szCs w:val="22"/>
        </w:rPr>
        <w:t>Oda Meclis Üyelerini toplantıya davet etmek,</w:t>
      </w:r>
    </w:p>
    <w:p w:rsidR="006C365C" w:rsidRPr="00626A5C" w:rsidRDefault="006C365C" w:rsidP="00817085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626A5C">
        <w:rPr>
          <w:sz w:val="22"/>
          <w:szCs w:val="22"/>
        </w:rPr>
        <w:t>Oda Meclis toplantı tutanaklarının düzenli olarak tutulmasını sağlamak,</w:t>
      </w:r>
    </w:p>
    <w:p w:rsidR="006C365C" w:rsidRPr="00626A5C" w:rsidRDefault="006C365C" w:rsidP="00817085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626A5C">
        <w:rPr>
          <w:sz w:val="22"/>
          <w:szCs w:val="22"/>
        </w:rPr>
        <w:t>Oda Meclisince alınan kararların uygulanmasını kontrol ve takip etmek,</w:t>
      </w:r>
    </w:p>
    <w:p w:rsidR="006C365C" w:rsidRPr="00626A5C" w:rsidRDefault="006C365C" w:rsidP="00817085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626A5C">
        <w:rPr>
          <w:sz w:val="22"/>
          <w:szCs w:val="22"/>
        </w:rPr>
        <w:t>Mecliste görüşülecek Oda bütçesini önceden Hesapları inceleme komisyonuna havale etmek,</w:t>
      </w:r>
    </w:p>
    <w:p w:rsidR="006C365C" w:rsidRPr="00626A5C" w:rsidRDefault="006C365C" w:rsidP="00817085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626A5C">
        <w:rPr>
          <w:sz w:val="22"/>
          <w:szCs w:val="22"/>
        </w:rPr>
        <w:t>Meclis Başkanının bulunmadığı durumlarda Meclis Başkan Yardımcıları sıra ile Meclise başkanlık eder. Bu sıra en yaşlı Başkan Yardımcısından başlamak üzere yapılır. Meclis Başkanına ait bütün görevleri yaparlar ve yetkilerini kullanırlar,</w:t>
      </w:r>
    </w:p>
    <w:p w:rsidR="006C365C" w:rsidRPr="00626A5C" w:rsidRDefault="006C365C" w:rsidP="00817085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626A5C">
        <w:rPr>
          <w:sz w:val="22"/>
          <w:szCs w:val="22"/>
        </w:rPr>
        <w:t>Oda Muamelat Yönetmeliğinin 25.maddesi gereği toplantılara katılmayıp görevi sona erenlere ve yedek üyenin çağrılmasında Meclis Başkanınca yazılacak bir yazı ile personel vasıtasıyla bildirim yapmak,</w:t>
      </w:r>
    </w:p>
    <w:p w:rsidR="006C365C" w:rsidRPr="00626A5C" w:rsidRDefault="006C365C" w:rsidP="00817085">
      <w:pPr>
        <w:ind w:left="426" w:hanging="284"/>
        <w:jc w:val="both"/>
        <w:rPr>
          <w:sz w:val="22"/>
          <w:szCs w:val="22"/>
        </w:rPr>
      </w:pPr>
    </w:p>
    <w:p w:rsidR="006C365C" w:rsidRDefault="006C365C" w:rsidP="006C365C">
      <w:pPr>
        <w:ind w:left="142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Başkan Yardımcıları ve Katip Ü</w:t>
      </w:r>
      <w:r w:rsidRPr="007901CD">
        <w:rPr>
          <w:b/>
          <w:sz w:val="22"/>
          <w:szCs w:val="22"/>
        </w:rPr>
        <w:t>ye</w:t>
      </w:r>
      <w:r>
        <w:rPr>
          <w:b/>
          <w:sz w:val="22"/>
          <w:szCs w:val="22"/>
        </w:rPr>
        <w:t>;</w:t>
      </w:r>
    </w:p>
    <w:p w:rsidR="006C365C" w:rsidRDefault="006C365C" w:rsidP="006C365C">
      <w:pPr>
        <w:ind w:left="142" w:hanging="284"/>
        <w:jc w:val="both"/>
        <w:rPr>
          <w:b/>
          <w:sz w:val="22"/>
          <w:szCs w:val="22"/>
        </w:rPr>
      </w:pPr>
    </w:p>
    <w:p w:rsidR="006C365C" w:rsidRPr="005B535F" w:rsidRDefault="006C365C" w:rsidP="006C365C">
      <w:pPr>
        <w:ind w:left="-142"/>
        <w:jc w:val="both"/>
        <w:rPr>
          <w:sz w:val="22"/>
          <w:szCs w:val="22"/>
        </w:rPr>
      </w:pPr>
      <w:r w:rsidRPr="005B535F">
        <w:rPr>
          <w:sz w:val="22"/>
          <w:szCs w:val="22"/>
        </w:rPr>
        <w:t>Oda Meclisi içerisinden 1 Başkan yardımcısı ve 1 katip üye seçilir.</w:t>
      </w:r>
      <w:r>
        <w:rPr>
          <w:sz w:val="22"/>
          <w:szCs w:val="22"/>
        </w:rPr>
        <w:t xml:space="preserve"> </w:t>
      </w:r>
      <w:r w:rsidRPr="005B535F">
        <w:rPr>
          <w:sz w:val="22"/>
          <w:szCs w:val="22"/>
        </w:rPr>
        <w:t>Meclis Başkanı yokluğunda yazılı vekalet üzerine başkan yardımcılarına yazılı ve süreli olarak vekalet bırakır. Bu sıra en yaşlı Başkan Yardımcısından başlamak üzere yapılır.</w:t>
      </w:r>
    </w:p>
    <w:p w:rsidR="00817776" w:rsidRDefault="00817776" w:rsidP="006B5C00">
      <w:pPr>
        <w:tabs>
          <w:tab w:val="left" w:pos="142"/>
        </w:tabs>
        <w:ind w:left="142" w:right="-1008" w:hanging="322"/>
        <w:jc w:val="both"/>
      </w:pPr>
    </w:p>
    <w:p w:rsidR="004A62C3" w:rsidRPr="00B0612C" w:rsidRDefault="004A62C3" w:rsidP="00EF2580">
      <w:pPr>
        <w:tabs>
          <w:tab w:val="left" w:pos="142"/>
        </w:tabs>
        <w:ind w:left="142" w:right="-1008" w:hanging="322"/>
        <w:jc w:val="both"/>
        <w:rPr>
          <w:b/>
        </w:rPr>
      </w:pPr>
      <w:r w:rsidRPr="00B0612C">
        <w:rPr>
          <w:b/>
        </w:rPr>
        <w:t xml:space="preserve">4. Görev </w:t>
      </w:r>
      <w:r w:rsidR="00B0612C" w:rsidRPr="00B0612C">
        <w:rPr>
          <w:b/>
        </w:rPr>
        <w:t>Profili:</w:t>
      </w:r>
    </w:p>
    <w:p w:rsidR="006E0465" w:rsidRDefault="006E0465" w:rsidP="00660A1F">
      <w:pPr>
        <w:numPr>
          <w:ilvl w:val="0"/>
          <w:numId w:val="4"/>
        </w:numPr>
        <w:tabs>
          <w:tab w:val="clear" w:pos="0"/>
          <w:tab w:val="left" w:pos="426"/>
        </w:tabs>
        <w:ind w:left="426" w:right="142" w:hanging="322"/>
        <w:jc w:val="both"/>
      </w:pPr>
      <w:r>
        <w:t xml:space="preserve">19.1.2005 TARİH, 25705 SAYILI RESMİ GAZETE Türkiye Odalar ve Borsalar Birliği ile Odalar ve Borsalar Organ Seçimleri Hakkında Yönetmeliğin 6. Maddesinde aranan koşullar. </w:t>
      </w:r>
    </w:p>
    <w:p w:rsidR="006E0465" w:rsidRPr="00073EAE" w:rsidRDefault="006E0465" w:rsidP="00660A1F">
      <w:pPr>
        <w:numPr>
          <w:ilvl w:val="0"/>
          <w:numId w:val="4"/>
        </w:numPr>
        <w:tabs>
          <w:tab w:val="clear" w:pos="0"/>
          <w:tab w:val="left" w:pos="426"/>
        </w:tabs>
        <w:ind w:left="426" w:right="142" w:hanging="322"/>
        <w:jc w:val="both"/>
      </w:pPr>
      <w:r w:rsidRPr="00073EAE">
        <w:rPr>
          <w:iCs/>
        </w:rPr>
        <w:t xml:space="preserve">9.4.2011 tarih, 27900 sayılı Resmi Gazete’de yayınlanan </w:t>
      </w:r>
      <w:r w:rsidRPr="00073EAE">
        <w:rPr>
          <w:bCs/>
        </w:rPr>
        <w:t>Türkiye Odalar ve Borsalar Birliği ile Odalar ve Borsalar Organ Seçimleri Hakkında Yönetmeliğin değiştirilen 6. Maddesinde aranan koşullar.</w:t>
      </w:r>
    </w:p>
    <w:p w:rsidR="00D44D5F" w:rsidRDefault="00D44D5F" w:rsidP="00EF2580">
      <w:pPr>
        <w:tabs>
          <w:tab w:val="left" w:pos="142"/>
        </w:tabs>
        <w:ind w:left="142" w:right="-1008" w:hanging="322"/>
        <w:jc w:val="both"/>
      </w:pPr>
    </w:p>
    <w:p w:rsidR="00731EA9" w:rsidRDefault="004A62C3" w:rsidP="006B5C00">
      <w:pPr>
        <w:tabs>
          <w:tab w:val="left" w:pos="142"/>
        </w:tabs>
        <w:ind w:left="142" w:right="-1008" w:hanging="322"/>
        <w:jc w:val="both"/>
        <w:rPr>
          <w:b/>
        </w:rPr>
      </w:pPr>
      <w:r w:rsidRPr="00B0612C">
        <w:rPr>
          <w:b/>
        </w:rPr>
        <w:t xml:space="preserve">5. Raporlama: </w:t>
      </w:r>
    </w:p>
    <w:p w:rsidR="004A62C3" w:rsidRDefault="00401EB2" w:rsidP="00660A1F">
      <w:pPr>
        <w:numPr>
          <w:ilvl w:val="0"/>
          <w:numId w:val="5"/>
        </w:numPr>
        <w:tabs>
          <w:tab w:val="clear" w:pos="0"/>
          <w:tab w:val="num" w:pos="426"/>
        </w:tabs>
        <w:ind w:left="426" w:right="-1008" w:hanging="322"/>
        <w:jc w:val="both"/>
      </w:pPr>
      <w:r>
        <w:t xml:space="preserve">Yönetim Kurulu, Hesapları İnceleme Komisyonundan, Disiplin Kurulundan rapor alır. </w:t>
      </w:r>
    </w:p>
    <w:p w:rsidR="00401EB2" w:rsidRDefault="00401EB2" w:rsidP="00660A1F">
      <w:pPr>
        <w:numPr>
          <w:ilvl w:val="0"/>
          <w:numId w:val="5"/>
        </w:numPr>
        <w:tabs>
          <w:tab w:val="clear" w:pos="0"/>
          <w:tab w:val="num" w:pos="426"/>
        </w:tabs>
        <w:ind w:left="426" w:right="-1008" w:hanging="322"/>
        <w:jc w:val="both"/>
      </w:pPr>
      <w:r>
        <w:t>Borsa Meclisine yazılı ya da sözlü bilgi verir.</w:t>
      </w:r>
    </w:p>
    <w:p w:rsidR="004A62C3" w:rsidRDefault="004A62C3" w:rsidP="00660A1F">
      <w:pPr>
        <w:tabs>
          <w:tab w:val="num" w:pos="426"/>
        </w:tabs>
        <w:ind w:left="426" w:right="-1008" w:hanging="322"/>
        <w:jc w:val="both"/>
        <w:rPr>
          <w:b/>
        </w:rPr>
      </w:pPr>
    </w:p>
    <w:p w:rsidR="000B32E7" w:rsidRPr="00B0612C" w:rsidRDefault="000B32E7" w:rsidP="00F073D2">
      <w:pPr>
        <w:tabs>
          <w:tab w:val="left" w:pos="142"/>
        </w:tabs>
        <w:ind w:left="142" w:right="-1008" w:hanging="322"/>
        <w:rPr>
          <w:b/>
        </w:rPr>
      </w:pPr>
      <w:r>
        <w:rPr>
          <w:b/>
        </w:rPr>
        <w:t>REVİZYON TAKİBİ</w:t>
      </w:r>
    </w:p>
    <w:sectPr w:rsidR="000B32E7" w:rsidRPr="00B0612C" w:rsidSect="00EF2580">
      <w:headerReference w:type="default" r:id="rId7"/>
      <w:footerReference w:type="default" r:id="rId8"/>
      <w:pgSz w:w="11906" w:h="16838"/>
      <w:pgMar w:top="1417" w:right="566" w:bottom="1417" w:left="1417" w:header="708" w:footer="4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BC5" w:rsidRDefault="00312BC5" w:rsidP="00BF2EAD">
      <w:pPr>
        <w:pStyle w:val="stbilgi"/>
      </w:pPr>
      <w:r>
        <w:separator/>
      </w:r>
    </w:p>
  </w:endnote>
  <w:endnote w:type="continuationSeparator" w:id="1">
    <w:p w:rsidR="00312BC5" w:rsidRDefault="00312BC5" w:rsidP="00BF2EAD">
      <w:pPr>
        <w:pStyle w:val="stbilgi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166"/>
      <w:gridCol w:w="5094"/>
    </w:tblGrid>
    <w:tr w:rsidR="003E7BBA" w:rsidRPr="00716F76">
      <w:trPr>
        <w:trHeight w:val="354"/>
      </w:trPr>
      <w:tc>
        <w:tcPr>
          <w:tcW w:w="5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7BBA" w:rsidRDefault="003E7BBA" w:rsidP="00CE11D7">
          <w:pPr>
            <w:pStyle w:val="Altbilgi"/>
          </w:pPr>
          <w:r>
            <w:t>Hazırlayan: Genel Sekreter</w:t>
          </w:r>
        </w:p>
      </w:tc>
      <w:tc>
        <w:tcPr>
          <w:tcW w:w="50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7BBA" w:rsidRDefault="003E7BBA" w:rsidP="00BF2EAD">
          <w:pPr>
            <w:pStyle w:val="Altbilgi"/>
          </w:pPr>
          <w:r>
            <w:t>Onaylayan: Yönetim Kurulu Başkanı</w:t>
          </w:r>
        </w:p>
      </w:tc>
    </w:tr>
    <w:tr w:rsidR="003E7BBA" w:rsidRPr="00716F76" w:rsidTr="00A009F2">
      <w:trPr>
        <w:trHeight w:val="1044"/>
      </w:trPr>
      <w:tc>
        <w:tcPr>
          <w:tcW w:w="5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7BBA" w:rsidRDefault="003E7BBA" w:rsidP="00BF2EAD">
          <w:pPr>
            <w:pStyle w:val="Altbilgi"/>
          </w:pPr>
        </w:p>
      </w:tc>
      <w:tc>
        <w:tcPr>
          <w:tcW w:w="50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7BBA" w:rsidRDefault="003E7BBA" w:rsidP="00BF2EAD">
          <w:pPr>
            <w:pStyle w:val="Altbilgi"/>
          </w:pPr>
        </w:p>
      </w:tc>
    </w:tr>
  </w:tbl>
  <w:p w:rsidR="003E7BBA" w:rsidRDefault="003E7BBA" w:rsidP="004A62C3">
    <w:pPr>
      <w:pStyle w:val="Altbilgi"/>
    </w:pPr>
  </w:p>
  <w:p w:rsidR="003E7BBA" w:rsidRDefault="003E7BB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BC5" w:rsidRDefault="00312BC5" w:rsidP="00BF2EAD">
      <w:pPr>
        <w:pStyle w:val="stbilgi"/>
      </w:pPr>
      <w:r>
        <w:separator/>
      </w:r>
    </w:p>
  </w:footnote>
  <w:footnote w:type="continuationSeparator" w:id="1">
    <w:p w:rsidR="00312BC5" w:rsidRDefault="00312BC5" w:rsidP="00BF2EAD">
      <w:pPr>
        <w:pStyle w:val="stbilgi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672"/>
      <w:gridCol w:w="5011"/>
      <w:gridCol w:w="1484"/>
      <w:gridCol w:w="387"/>
      <w:gridCol w:w="1706"/>
    </w:tblGrid>
    <w:tr w:rsidR="00DB64CA" w:rsidRPr="00716F76">
      <w:trPr>
        <w:trHeight w:val="344"/>
      </w:trPr>
      <w:tc>
        <w:tcPr>
          <w:tcW w:w="15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64CA" w:rsidRPr="00312BC5" w:rsidRDefault="00247BAD" w:rsidP="00716F76">
          <w:pPr>
            <w:pStyle w:val="stbilgi"/>
            <w:jc w:val="center"/>
            <w:rPr>
              <w:lang w:val="tr-TR" w:eastAsia="tr-TR"/>
            </w:rPr>
          </w:pPr>
          <w:r w:rsidRPr="00312BC5">
            <w:rPr>
              <w:b/>
              <w:noProof/>
              <w:sz w:val="32"/>
              <w:szCs w:val="32"/>
              <w:lang w:val="tr-TR"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5" type="#_x0000_t75" style="width:72.75pt;height:71.25pt;visibility:visible">
                <v:imagedata r:id="rId1" o:title="" cropbottom="-650f" cropright="-45f"/>
                <o:lock v:ext="edit" aspectratio="f"/>
              </v:shape>
            </w:pict>
          </w:r>
        </w:p>
      </w:tc>
      <w:tc>
        <w:tcPr>
          <w:tcW w:w="50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64CA" w:rsidRPr="00312BC5" w:rsidRDefault="00DB64CA" w:rsidP="00716F76">
          <w:pPr>
            <w:pStyle w:val="stbilgi"/>
            <w:jc w:val="center"/>
            <w:rPr>
              <w:b/>
              <w:sz w:val="32"/>
              <w:szCs w:val="32"/>
              <w:lang w:val="tr-TR" w:eastAsia="tr-TR"/>
            </w:rPr>
          </w:pPr>
          <w:r w:rsidRPr="00312BC5">
            <w:rPr>
              <w:b/>
              <w:sz w:val="32"/>
              <w:szCs w:val="32"/>
              <w:lang w:val="tr-TR" w:eastAsia="tr-TR"/>
            </w:rPr>
            <w:t>ORGANİZASYON                                    EL KİTABI</w:t>
          </w:r>
        </w:p>
      </w:tc>
      <w:tc>
        <w:tcPr>
          <w:tcW w:w="1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DB64CA" w:rsidRPr="00312BC5" w:rsidRDefault="00DB64CA" w:rsidP="00BF2EAD">
          <w:pPr>
            <w:pStyle w:val="stbilgi"/>
            <w:rPr>
              <w:sz w:val="22"/>
              <w:szCs w:val="22"/>
              <w:lang w:val="tr-TR" w:eastAsia="tr-TR"/>
            </w:rPr>
          </w:pPr>
          <w:r w:rsidRPr="00312BC5">
            <w:rPr>
              <w:sz w:val="22"/>
              <w:szCs w:val="22"/>
              <w:lang w:val="tr-TR" w:eastAsia="tr-TR"/>
            </w:rPr>
            <w:t>Yayın Tarihi</w:t>
          </w:r>
        </w:p>
      </w:tc>
      <w:tc>
        <w:tcPr>
          <w:tcW w:w="39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B64CA" w:rsidRPr="00312BC5" w:rsidRDefault="00DB64CA" w:rsidP="00BF2EAD">
          <w:pPr>
            <w:pStyle w:val="stbilgi"/>
            <w:rPr>
              <w:sz w:val="22"/>
              <w:szCs w:val="22"/>
              <w:lang w:val="tr-TR" w:eastAsia="tr-TR"/>
            </w:rPr>
          </w:pPr>
          <w:r w:rsidRPr="00312BC5">
            <w:rPr>
              <w:sz w:val="22"/>
              <w:szCs w:val="22"/>
              <w:lang w:val="tr-TR" w:eastAsia="tr-TR"/>
            </w:rPr>
            <w:t>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DB64CA" w:rsidRPr="00312BC5" w:rsidRDefault="00DB64CA" w:rsidP="007277E6">
          <w:pPr>
            <w:pStyle w:val="stbilgi"/>
            <w:rPr>
              <w:sz w:val="22"/>
              <w:szCs w:val="22"/>
              <w:lang w:val="tr-TR" w:eastAsia="tr-TR"/>
            </w:rPr>
          </w:pPr>
          <w:r w:rsidRPr="00312BC5">
            <w:rPr>
              <w:sz w:val="22"/>
              <w:szCs w:val="22"/>
              <w:lang w:val="tr-TR" w:eastAsia="tr-TR"/>
            </w:rPr>
            <w:t>24.02.2011</w:t>
          </w:r>
        </w:p>
      </w:tc>
    </w:tr>
    <w:tr w:rsidR="00DB64CA" w:rsidRPr="00716F76">
      <w:trPr>
        <w:trHeight w:val="354"/>
      </w:trPr>
      <w:tc>
        <w:tcPr>
          <w:tcW w:w="15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64CA" w:rsidRDefault="00DB64CA" w:rsidP="00BF2EAD"/>
      </w:tc>
      <w:tc>
        <w:tcPr>
          <w:tcW w:w="50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64CA" w:rsidRPr="00716F76" w:rsidRDefault="00DB64CA" w:rsidP="00BF2EAD">
          <w:pPr>
            <w:rPr>
              <w:b/>
              <w:sz w:val="32"/>
              <w:szCs w:val="32"/>
            </w:rPr>
          </w:pPr>
        </w:p>
      </w:tc>
      <w:tc>
        <w:tcPr>
          <w:tcW w:w="1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DB64CA" w:rsidRPr="00312BC5" w:rsidRDefault="00DB64CA" w:rsidP="00BF2EAD">
          <w:pPr>
            <w:pStyle w:val="stbilgi"/>
            <w:rPr>
              <w:sz w:val="22"/>
              <w:szCs w:val="22"/>
              <w:lang w:val="tr-TR" w:eastAsia="tr-TR"/>
            </w:rPr>
          </w:pPr>
          <w:r w:rsidRPr="00312BC5">
            <w:rPr>
              <w:sz w:val="22"/>
              <w:szCs w:val="22"/>
              <w:lang w:val="tr-TR" w:eastAsia="tr-TR"/>
            </w:rPr>
            <w:t xml:space="preserve">Rev. No    </w:t>
          </w:r>
        </w:p>
      </w:tc>
      <w:tc>
        <w:tcPr>
          <w:tcW w:w="39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B64CA" w:rsidRPr="00312BC5" w:rsidRDefault="00DB64CA" w:rsidP="00BF2EAD">
          <w:pPr>
            <w:pStyle w:val="stbilgi"/>
            <w:rPr>
              <w:sz w:val="22"/>
              <w:szCs w:val="22"/>
              <w:lang w:val="tr-TR" w:eastAsia="tr-TR"/>
            </w:rPr>
          </w:pPr>
          <w:r w:rsidRPr="00312BC5">
            <w:rPr>
              <w:sz w:val="22"/>
              <w:szCs w:val="22"/>
              <w:lang w:val="tr-TR" w:eastAsia="tr-TR"/>
            </w:rPr>
            <w:t>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DB64CA" w:rsidRPr="00312BC5" w:rsidRDefault="00DB64CA" w:rsidP="007277E6">
          <w:pPr>
            <w:pStyle w:val="stbilgi"/>
            <w:rPr>
              <w:sz w:val="22"/>
              <w:szCs w:val="22"/>
              <w:lang w:val="tr-TR" w:eastAsia="tr-TR"/>
            </w:rPr>
          </w:pPr>
          <w:r w:rsidRPr="00312BC5">
            <w:rPr>
              <w:sz w:val="22"/>
              <w:szCs w:val="22"/>
              <w:lang w:val="tr-TR" w:eastAsia="tr-TR"/>
            </w:rPr>
            <w:t>00</w:t>
          </w:r>
        </w:p>
      </w:tc>
    </w:tr>
    <w:tr w:rsidR="00DB64CA" w:rsidRPr="00716F76">
      <w:trPr>
        <w:trHeight w:val="349"/>
      </w:trPr>
      <w:tc>
        <w:tcPr>
          <w:tcW w:w="15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64CA" w:rsidRDefault="00DB64CA" w:rsidP="00BF2EAD"/>
      </w:tc>
      <w:tc>
        <w:tcPr>
          <w:tcW w:w="50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64CA" w:rsidRPr="00716F76" w:rsidRDefault="00DB64CA" w:rsidP="00BF2EAD">
          <w:pPr>
            <w:rPr>
              <w:b/>
              <w:sz w:val="32"/>
              <w:szCs w:val="32"/>
            </w:rPr>
          </w:pPr>
        </w:p>
      </w:tc>
      <w:tc>
        <w:tcPr>
          <w:tcW w:w="1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DB64CA" w:rsidRPr="00312BC5" w:rsidRDefault="00DB64CA" w:rsidP="00BF2EAD">
          <w:pPr>
            <w:pStyle w:val="stbilgi"/>
            <w:rPr>
              <w:sz w:val="22"/>
              <w:szCs w:val="22"/>
              <w:lang w:val="tr-TR" w:eastAsia="tr-TR"/>
            </w:rPr>
          </w:pPr>
          <w:r w:rsidRPr="00312BC5">
            <w:rPr>
              <w:sz w:val="22"/>
              <w:szCs w:val="22"/>
              <w:lang w:val="tr-TR" w:eastAsia="tr-TR"/>
            </w:rPr>
            <w:t>Ref. No</w:t>
          </w:r>
        </w:p>
      </w:tc>
      <w:tc>
        <w:tcPr>
          <w:tcW w:w="39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B64CA" w:rsidRPr="00312BC5" w:rsidRDefault="00DB64CA" w:rsidP="00BF2EAD">
          <w:pPr>
            <w:pStyle w:val="stbilgi"/>
            <w:rPr>
              <w:sz w:val="22"/>
              <w:szCs w:val="22"/>
              <w:lang w:val="tr-TR" w:eastAsia="tr-TR"/>
            </w:rPr>
          </w:pPr>
          <w:r w:rsidRPr="00312BC5">
            <w:rPr>
              <w:sz w:val="22"/>
              <w:szCs w:val="22"/>
              <w:lang w:val="tr-TR" w:eastAsia="tr-TR"/>
            </w:rPr>
            <w:t>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DB64CA" w:rsidRPr="00312BC5" w:rsidRDefault="00DB64CA" w:rsidP="007277E6">
          <w:pPr>
            <w:pStyle w:val="stbilgi"/>
            <w:rPr>
              <w:sz w:val="22"/>
              <w:szCs w:val="22"/>
              <w:lang w:val="tr-TR" w:eastAsia="tr-TR"/>
            </w:rPr>
          </w:pPr>
          <w:r w:rsidRPr="00312BC5">
            <w:rPr>
              <w:sz w:val="22"/>
              <w:szCs w:val="22"/>
              <w:lang w:val="tr-TR" w:eastAsia="tr-TR"/>
            </w:rPr>
            <w:t>STSO.OEK.01</w:t>
          </w:r>
        </w:p>
      </w:tc>
    </w:tr>
    <w:tr w:rsidR="00DB64CA" w:rsidRPr="00716F76">
      <w:trPr>
        <w:trHeight w:val="345"/>
      </w:trPr>
      <w:tc>
        <w:tcPr>
          <w:tcW w:w="15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64CA" w:rsidRDefault="00DB64CA" w:rsidP="00BF2EAD"/>
      </w:tc>
      <w:tc>
        <w:tcPr>
          <w:tcW w:w="50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64CA" w:rsidRPr="00716F76" w:rsidRDefault="00DB64CA" w:rsidP="00BF2EAD">
          <w:pPr>
            <w:rPr>
              <w:b/>
              <w:sz w:val="32"/>
              <w:szCs w:val="32"/>
            </w:rPr>
          </w:pPr>
        </w:p>
      </w:tc>
      <w:tc>
        <w:tcPr>
          <w:tcW w:w="1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DB64CA" w:rsidRPr="00312BC5" w:rsidRDefault="00DB64CA" w:rsidP="00BF2EAD">
          <w:pPr>
            <w:pStyle w:val="stbilgi"/>
            <w:rPr>
              <w:sz w:val="22"/>
              <w:szCs w:val="22"/>
              <w:lang w:val="tr-TR" w:eastAsia="tr-TR"/>
            </w:rPr>
          </w:pPr>
          <w:r w:rsidRPr="00312BC5">
            <w:rPr>
              <w:sz w:val="22"/>
              <w:szCs w:val="22"/>
              <w:lang w:val="tr-TR" w:eastAsia="tr-TR"/>
            </w:rPr>
            <w:t>Sayfa No</w:t>
          </w:r>
        </w:p>
      </w:tc>
      <w:tc>
        <w:tcPr>
          <w:tcW w:w="39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B64CA" w:rsidRPr="00312BC5" w:rsidRDefault="00DB64CA" w:rsidP="00BF2EAD">
          <w:pPr>
            <w:pStyle w:val="stbilgi"/>
            <w:rPr>
              <w:sz w:val="22"/>
              <w:szCs w:val="22"/>
              <w:lang w:val="tr-TR" w:eastAsia="tr-TR"/>
            </w:rPr>
          </w:pPr>
          <w:r w:rsidRPr="00312BC5">
            <w:rPr>
              <w:sz w:val="22"/>
              <w:szCs w:val="22"/>
              <w:lang w:val="tr-TR" w:eastAsia="tr-TR"/>
            </w:rPr>
            <w:t>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DB64CA" w:rsidRPr="00481A42" w:rsidRDefault="00DB64CA" w:rsidP="007277E6">
          <w:fldSimple w:instr=" PAGE ">
            <w:r w:rsidR="009F7900">
              <w:rPr>
                <w:noProof/>
              </w:rPr>
              <w:t>1</w:t>
            </w:r>
          </w:fldSimple>
          <w:r>
            <w:t xml:space="preserve"> / </w:t>
          </w:r>
          <w:fldSimple w:instr=" NUMPAGES  ">
            <w:r w:rsidR="009F7900">
              <w:rPr>
                <w:noProof/>
              </w:rPr>
              <w:t>1</w:t>
            </w:r>
          </w:fldSimple>
        </w:p>
      </w:tc>
    </w:tr>
    <w:tr w:rsidR="003E7BBA" w:rsidRPr="00716F76">
      <w:trPr>
        <w:trHeight w:val="345"/>
      </w:trPr>
      <w:tc>
        <w:tcPr>
          <w:tcW w:w="1026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E7BBA" w:rsidRPr="00B83088" w:rsidRDefault="00D45305" w:rsidP="003A7951">
          <w:pPr>
            <w:rPr>
              <w:b/>
            </w:rPr>
          </w:pPr>
          <w:r>
            <w:rPr>
              <w:b/>
            </w:rPr>
            <w:t>02</w:t>
          </w:r>
          <w:r w:rsidR="003E7BBA" w:rsidRPr="00B83088">
            <w:rPr>
              <w:b/>
            </w:rPr>
            <w:t xml:space="preserve">. </w:t>
          </w:r>
          <w:r w:rsidR="003A7951">
            <w:rPr>
              <w:b/>
            </w:rPr>
            <w:t>MECLİS</w:t>
          </w:r>
          <w:r>
            <w:rPr>
              <w:b/>
            </w:rPr>
            <w:t xml:space="preserve"> BAŞKANI</w:t>
          </w:r>
        </w:p>
      </w:tc>
    </w:tr>
  </w:tbl>
  <w:p w:rsidR="003E7BBA" w:rsidRDefault="003E7BB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6C9"/>
    <w:multiLevelType w:val="hybridMultilevel"/>
    <w:tmpl w:val="B22E2E78"/>
    <w:lvl w:ilvl="0" w:tplc="936E5012">
      <w:start w:val="1"/>
      <w:numFmt w:val="bullet"/>
      <w:lvlText w:val=""/>
      <w:lvlJc w:val="left"/>
      <w:pPr>
        <w:ind w:left="5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AD84458"/>
    <w:multiLevelType w:val="multilevel"/>
    <w:tmpl w:val="EA5C563C"/>
    <w:lvl w:ilvl="0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49104BD"/>
    <w:multiLevelType w:val="hybridMultilevel"/>
    <w:tmpl w:val="EA5C563C"/>
    <w:lvl w:ilvl="0" w:tplc="936E5012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2BF227C1"/>
    <w:multiLevelType w:val="hybridMultilevel"/>
    <w:tmpl w:val="33EE8A34"/>
    <w:lvl w:ilvl="0" w:tplc="936E5012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3D760DA3"/>
    <w:multiLevelType w:val="hybridMultilevel"/>
    <w:tmpl w:val="AF48139E"/>
    <w:lvl w:ilvl="0" w:tplc="936E5012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665C31EF"/>
    <w:multiLevelType w:val="hybridMultilevel"/>
    <w:tmpl w:val="A32E9D10"/>
    <w:lvl w:ilvl="0" w:tplc="936E501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321A5"/>
    <w:multiLevelType w:val="hybridMultilevel"/>
    <w:tmpl w:val="E676BD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84917"/>
    <w:multiLevelType w:val="hybridMultilevel"/>
    <w:tmpl w:val="5AECA196"/>
    <w:lvl w:ilvl="0" w:tplc="936E5012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89BC5398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7E4D2F5F"/>
    <w:multiLevelType w:val="hybridMultilevel"/>
    <w:tmpl w:val="2C64410C"/>
    <w:lvl w:ilvl="0" w:tplc="320077CC">
      <w:start w:val="1"/>
      <w:numFmt w:val="lowerLetter"/>
      <w:lvlText w:val="%1)"/>
      <w:lvlJc w:val="left"/>
      <w:pPr>
        <w:ind w:left="21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7F6F1BEB"/>
    <w:multiLevelType w:val="hybridMultilevel"/>
    <w:tmpl w:val="9ED0FD2E"/>
    <w:lvl w:ilvl="0" w:tplc="936E5012">
      <w:start w:val="1"/>
      <w:numFmt w:val="bullet"/>
      <w:lvlText w:val=""/>
      <w:lvlJc w:val="left"/>
      <w:pPr>
        <w:ind w:left="5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2C3"/>
    <w:rsid w:val="00001B57"/>
    <w:rsid w:val="0007257D"/>
    <w:rsid w:val="000900C3"/>
    <w:rsid w:val="000A6A23"/>
    <w:rsid w:val="000B32E7"/>
    <w:rsid w:val="000C5F8E"/>
    <w:rsid w:val="000E35E0"/>
    <w:rsid w:val="001663D6"/>
    <w:rsid w:val="00196811"/>
    <w:rsid w:val="00204AC2"/>
    <w:rsid w:val="0024191B"/>
    <w:rsid w:val="00247BAD"/>
    <w:rsid w:val="002C7B74"/>
    <w:rsid w:val="002D55B4"/>
    <w:rsid w:val="00312BC5"/>
    <w:rsid w:val="00346455"/>
    <w:rsid w:val="003770F2"/>
    <w:rsid w:val="003A7951"/>
    <w:rsid w:val="003D7933"/>
    <w:rsid w:val="003E7BBA"/>
    <w:rsid w:val="0040013A"/>
    <w:rsid w:val="00401EB2"/>
    <w:rsid w:val="0040444B"/>
    <w:rsid w:val="004304F2"/>
    <w:rsid w:val="00433E2C"/>
    <w:rsid w:val="004601E2"/>
    <w:rsid w:val="004628F5"/>
    <w:rsid w:val="004A62C3"/>
    <w:rsid w:val="004D55A1"/>
    <w:rsid w:val="005407BB"/>
    <w:rsid w:val="00573B01"/>
    <w:rsid w:val="005901A8"/>
    <w:rsid w:val="005A2557"/>
    <w:rsid w:val="005A6DFE"/>
    <w:rsid w:val="00603B99"/>
    <w:rsid w:val="00624BB7"/>
    <w:rsid w:val="0064498F"/>
    <w:rsid w:val="00660A1F"/>
    <w:rsid w:val="00670EAF"/>
    <w:rsid w:val="006B5C00"/>
    <w:rsid w:val="006C27E7"/>
    <w:rsid w:val="006C365C"/>
    <w:rsid w:val="006C3D58"/>
    <w:rsid w:val="006E0465"/>
    <w:rsid w:val="006E589F"/>
    <w:rsid w:val="00716F76"/>
    <w:rsid w:val="007277E6"/>
    <w:rsid w:val="00731EA9"/>
    <w:rsid w:val="007326A9"/>
    <w:rsid w:val="007A49E3"/>
    <w:rsid w:val="00804F75"/>
    <w:rsid w:val="00817085"/>
    <w:rsid w:val="00817776"/>
    <w:rsid w:val="00876405"/>
    <w:rsid w:val="008F6E37"/>
    <w:rsid w:val="009558D6"/>
    <w:rsid w:val="009D2271"/>
    <w:rsid w:val="009F7900"/>
    <w:rsid w:val="00A009F2"/>
    <w:rsid w:val="00A12D99"/>
    <w:rsid w:val="00A2341D"/>
    <w:rsid w:val="00A64F47"/>
    <w:rsid w:val="00AB188B"/>
    <w:rsid w:val="00AB4185"/>
    <w:rsid w:val="00AB6FC2"/>
    <w:rsid w:val="00AB7037"/>
    <w:rsid w:val="00AE69B1"/>
    <w:rsid w:val="00B0612C"/>
    <w:rsid w:val="00B55DDE"/>
    <w:rsid w:val="00B671F7"/>
    <w:rsid w:val="00B83088"/>
    <w:rsid w:val="00BE749B"/>
    <w:rsid w:val="00BF2EAD"/>
    <w:rsid w:val="00C00E2F"/>
    <w:rsid w:val="00C22B71"/>
    <w:rsid w:val="00C22F7A"/>
    <w:rsid w:val="00CA3A4D"/>
    <w:rsid w:val="00CC30A1"/>
    <w:rsid w:val="00CD3993"/>
    <w:rsid w:val="00CD6BD2"/>
    <w:rsid w:val="00CE11D7"/>
    <w:rsid w:val="00D1392E"/>
    <w:rsid w:val="00D44D5F"/>
    <w:rsid w:val="00D45305"/>
    <w:rsid w:val="00DB4277"/>
    <w:rsid w:val="00DB64CA"/>
    <w:rsid w:val="00DC294B"/>
    <w:rsid w:val="00E63D39"/>
    <w:rsid w:val="00E76FC8"/>
    <w:rsid w:val="00EB04B1"/>
    <w:rsid w:val="00ED0D45"/>
    <w:rsid w:val="00EF2580"/>
    <w:rsid w:val="00F073D2"/>
    <w:rsid w:val="00F82BF8"/>
    <w:rsid w:val="00F84C40"/>
    <w:rsid w:val="00FB3856"/>
    <w:rsid w:val="00FC31BF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uiPriority w:val="99"/>
    <w:rsid w:val="004A62C3"/>
    <w:pPr>
      <w:tabs>
        <w:tab w:val="center" w:pos="4536"/>
        <w:tab w:val="right" w:pos="9072"/>
      </w:tabs>
    </w:pPr>
    <w:rPr>
      <w:lang/>
    </w:rPr>
  </w:style>
  <w:style w:type="paragraph" w:styleId="Altbilgi">
    <w:name w:val="footer"/>
    <w:basedOn w:val="Normal"/>
    <w:rsid w:val="004A62C3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4A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6C365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6C365C"/>
  </w:style>
  <w:style w:type="character" w:styleId="DipnotBavurusu">
    <w:name w:val="footnote reference"/>
    <w:rsid w:val="006C365C"/>
    <w:rPr>
      <w:vertAlign w:val="superscript"/>
    </w:rPr>
  </w:style>
  <w:style w:type="character" w:customStyle="1" w:styleId="stbilgiChar">
    <w:name w:val="Üstbilgi Char"/>
    <w:link w:val="stbilgi"/>
    <w:uiPriority w:val="99"/>
    <w:rsid w:val="00DB64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Kalitech</dc:creator>
  <cp:lastModifiedBy>Acer</cp:lastModifiedBy>
  <cp:revision>2</cp:revision>
  <cp:lastPrinted>2013-09-27T14:50:00Z</cp:lastPrinted>
  <dcterms:created xsi:type="dcterms:W3CDTF">2013-11-26T16:03:00Z</dcterms:created>
  <dcterms:modified xsi:type="dcterms:W3CDTF">2013-11-26T16:03:00Z</dcterms:modified>
</cp:coreProperties>
</file>